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076F6A" w:rsidRPr="008A464A">
        <w:rPr>
          <w:rStyle w:val="s1"/>
          <w:sz w:val="20"/>
          <w:szCs w:val="20"/>
          <w:lang w:val="kk-KZ"/>
        </w:rPr>
        <w:t xml:space="preserve">  </w:t>
      </w:r>
      <w:r w:rsidR="005258C5">
        <w:rPr>
          <w:rStyle w:val="s1"/>
          <w:sz w:val="20"/>
          <w:szCs w:val="20"/>
          <w:lang w:val="kk-KZ"/>
        </w:rPr>
        <w:t>03.11</w:t>
      </w:r>
      <w:r w:rsidR="00076F6A" w:rsidRPr="008A464A">
        <w:rPr>
          <w:rStyle w:val="s1"/>
          <w:sz w:val="20"/>
          <w:szCs w:val="20"/>
          <w:lang w:val="kk-KZ"/>
        </w:rPr>
        <w:t>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AB44F5" w:rsidRPr="008A464A" w:rsidRDefault="00AB44F5" w:rsidP="00AB44F5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Жет</w:t>
      </w:r>
      <w:proofErr w:type="spellEnd"/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8A464A" w:rsidTr="00C05D88">
        <w:tc>
          <w:tcPr>
            <w:tcW w:w="669" w:type="dxa"/>
            <w:shd w:val="clear" w:color="auto" w:fill="auto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8A464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8A464A">
              <w:rPr>
                <w:b/>
                <w:sz w:val="20"/>
                <w:szCs w:val="20"/>
              </w:rPr>
              <w:t>Н(</w:t>
            </w:r>
            <w:proofErr w:type="gramEnd"/>
            <w:r w:rsidRPr="008A464A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A464A">
              <w:rPr>
                <w:b/>
                <w:sz w:val="20"/>
                <w:szCs w:val="20"/>
              </w:rPr>
              <w:t>изм</w:t>
            </w:r>
            <w:proofErr w:type="spellEnd"/>
            <w:r w:rsidRPr="008A4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A464A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Семиклотин</w:t>
            </w:r>
            <w:proofErr w:type="spellEnd"/>
            <w:r w:rsidRPr="008A464A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Эптаког альфа (активированный) (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Рекомбинантный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фактор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(Каогил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proofErr w:type="gram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)</w:t>
            </w:r>
            <w:proofErr w:type="gramEnd"/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110123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220246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Желчь крупного рогатого скота сухая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Сыворотка поливалентная  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Флекснер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типа(1-6) для диагностических целей 1 мл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sz w:val="20"/>
                <w:szCs w:val="20"/>
                <w:lang w:val="kk-KZ"/>
              </w:rPr>
              <w:t>МЕПИВАСТЕЗИН 3%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Нефидипин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10 мг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sz w:val="20"/>
                <w:szCs w:val="20"/>
              </w:rPr>
              <w:t>44,6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ГЭК-200 10%-500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4931,22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493122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Добутамин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5%-20,0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Аминоплазмаль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5%-500,0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1513,14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75657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Липофундин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20%-500,0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3750,7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187535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Квамател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20мг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1777,3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88865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Мезатон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1%-1,0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Веропамил 80мг 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458,6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1375,8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Полиглюкин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6% 200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552,34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16570,2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Нитроглицерин 0,5 мг №40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Валидол 0,06г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Бриллиантовая зелень 10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21,16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6348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Вазопрессин аналог 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Реместип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0,2 мг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4550,62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22753,1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Рингер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Лактат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400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Норапин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7,5 мг/мл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36400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Вигебатрин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500 мг №100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Раствор аммиака 10%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126,2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1009,6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 500 мг №10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19,7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Нимодипин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Нимотоп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) 50,0 </w:t>
            </w:r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раствор для </w:t>
            </w:r>
            <w:proofErr w:type="spellStart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инфузий</w:t>
            </w:r>
            <w:proofErr w:type="spellEnd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в комплекте с соединительной трубкой для </w:t>
            </w:r>
            <w:proofErr w:type="spellStart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инфузомата</w:t>
            </w:r>
            <w:proofErr w:type="spellEnd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10 мг /50 мл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3 041,39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30413,9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Дидрогестеро</w:t>
            </w:r>
            <w:proofErr w:type="gramStart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Дюфастон</w:t>
            </w:r>
            <w:proofErr w:type="spellEnd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10мг №20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ТАБЛ</w:t>
            </w:r>
            <w:proofErr w:type="gramEnd"/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139,38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362388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Карбетоцин</w:t>
            </w:r>
            <w:proofErr w:type="spellEnd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Пабал</w:t>
            </w:r>
            <w:proofErr w:type="spellEnd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10 мкг/мл №5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11 579,78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173696,7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4F1302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A13745" w:rsidRPr="0089535A" w:rsidRDefault="00A13745" w:rsidP="00882A1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9535A">
              <w:rPr>
                <w:color w:val="000000" w:themeColor="text1"/>
                <w:sz w:val="24"/>
                <w:szCs w:val="24"/>
              </w:rPr>
              <w:t>Циклоспорин</w:t>
            </w:r>
            <w:proofErr w:type="spellEnd"/>
            <w:r w:rsidRPr="0089535A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9535A">
              <w:rPr>
                <w:color w:val="000000" w:themeColor="text1"/>
                <w:sz w:val="24"/>
                <w:szCs w:val="24"/>
              </w:rPr>
              <w:t>Сандиммун</w:t>
            </w:r>
            <w:proofErr w:type="spellEnd"/>
            <w:r w:rsidRPr="0089535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535A">
              <w:rPr>
                <w:color w:val="000000" w:themeColor="text1"/>
                <w:sz w:val="24"/>
                <w:szCs w:val="24"/>
              </w:rPr>
              <w:t>Неорал</w:t>
            </w:r>
            <w:proofErr w:type="spellEnd"/>
            <w:r w:rsidRPr="0089535A">
              <w:rPr>
                <w:color w:val="000000" w:themeColor="text1"/>
                <w:sz w:val="24"/>
                <w:szCs w:val="24"/>
              </w:rPr>
              <w:t>.) 100мг/мл, раствор для приема внутрь 50 мл</w:t>
            </w:r>
          </w:p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34 828,14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69656,28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Атропина сульфат раствор для инъекций 1 мг/мл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ампула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14,45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4335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963E7F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646A88" w:rsidRPr="0089535A" w:rsidRDefault="00646A88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Мазь тетрациклиновая глазная стерильная 1% 10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25" w:type="dxa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99" w:type="dxa"/>
            <w:vAlign w:val="center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0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477,92</w:t>
            </w:r>
          </w:p>
        </w:tc>
        <w:tc>
          <w:tcPr>
            <w:tcW w:w="1196" w:type="dxa"/>
            <w:vAlign w:val="bottom"/>
          </w:tcPr>
          <w:p w:rsidR="00646A88" w:rsidRPr="0089535A" w:rsidRDefault="00646A88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9558,4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6A62A5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646A88" w:rsidRDefault="00646A88" w:rsidP="009B776B">
            <w:pPr>
              <w:spacing w:before="240"/>
              <w:ind w:left="34" w:hanging="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Парацетамол 10 мг/мл-100 для </w:t>
            </w:r>
            <w:proofErr w:type="spellStart"/>
            <w:r>
              <w:rPr>
                <w:rFonts w:ascii="Calibri" w:eastAsia="Calibri" w:hAnsi="Calibri" w:cs="Times New Roman"/>
              </w:rPr>
              <w:t>инфузий</w:t>
            </w:r>
            <w:proofErr w:type="spellEnd"/>
          </w:p>
        </w:tc>
        <w:tc>
          <w:tcPr>
            <w:tcW w:w="1125" w:type="dxa"/>
            <w:vAlign w:val="center"/>
          </w:tcPr>
          <w:p w:rsidR="00646A88" w:rsidRPr="00E36CA4" w:rsidRDefault="00646A88" w:rsidP="009B776B">
            <w:pPr>
              <w:spacing w:before="240"/>
              <w:jc w:val="right"/>
              <w:rPr>
                <w:rFonts w:ascii="Calibri" w:eastAsia="Calibri" w:hAnsi="Calibri" w:cs="Times New Roman"/>
                <w:shadow/>
                <w:color w:val="000000"/>
                <w:szCs w:val="20"/>
              </w:rPr>
            </w:pPr>
            <w:proofErr w:type="spellStart"/>
            <w:r w:rsidRPr="00E36CA4">
              <w:rPr>
                <w:rFonts w:ascii="Calibri" w:eastAsia="Calibri" w:hAnsi="Calibri" w:cs="Times New Roman"/>
                <w:shadow/>
                <w:color w:val="000000"/>
                <w:szCs w:val="20"/>
              </w:rPr>
              <w:t>Фл</w:t>
            </w:r>
            <w:proofErr w:type="spellEnd"/>
            <w:r w:rsidRPr="00E36CA4">
              <w:rPr>
                <w:rFonts w:ascii="Calibri" w:eastAsia="Calibri" w:hAnsi="Calibri" w:cs="Times New Roman"/>
                <w:shadow/>
                <w:color w:val="000000"/>
                <w:szCs w:val="20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36CA4">
              <w:rPr>
                <w:rFonts w:ascii="Calibri" w:eastAsia="Calibri" w:hAnsi="Calibri" w:cs="Times New Roman"/>
                <w:color w:val="00000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  <w:bCs/>
                <w:color w:val="000000"/>
              </w:rPr>
            </w:pPr>
            <w:r w:rsidRPr="00E36CA4">
              <w:rPr>
                <w:rFonts w:ascii="Calibri" w:eastAsia="Calibri" w:hAnsi="Calibri" w:cs="Times New Roman"/>
                <w:bCs/>
                <w:color w:val="000000"/>
                <w:szCs w:val="20"/>
              </w:rPr>
              <w:t>841,69</w:t>
            </w:r>
          </w:p>
        </w:tc>
        <w:tc>
          <w:tcPr>
            <w:tcW w:w="1196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</w:rPr>
            </w:pPr>
            <w:r w:rsidRPr="00E36CA4">
              <w:rPr>
                <w:rFonts w:ascii="Calibri" w:eastAsia="Calibri" w:hAnsi="Calibri" w:cs="Times New Roman"/>
              </w:rPr>
              <w:t>42084,5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963E7F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646A88" w:rsidRPr="0089535A" w:rsidRDefault="00646A88" w:rsidP="009B776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Ферсинол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2,0 №5</w:t>
            </w:r>
          </w:p>
        </w:tc>
        <w:tc>
          <w:tcPr>
            <w:tcW w:w="1125" w:type="dxa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99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3204,1</w:t>
            </w:r>
          </w:p>
        </w:tc>
        <w:tc>
          <w:tcPr>
            <w:tcW w:w="1196" w:type="dxa"/>
            <w:vAlign w:val="bottom"/>
          </w:tcPr>
          <w:p w:rsidR="00646A88" w:rsidRPr="0089535A" w:rsidRDefault="00646A88" w:rsidP="009B776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96123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F1881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CD652F" w:rsidRDefault="00BA35F4" w:rsidP="00C611C7">
            <w:pPr>
              <w:rPr>
                <w:sz w:val="20"/>
                <w:szCs w:val="20"/>
              </w:rPr>
            </w:pPr>
            <w:proofErr w:type="spellStart"/>
            <w:r w:rsidRPr="00CD652F">
              <w:rPr>
                <w:sz w:val="20"/>
                <w:szCs w:val="20"/>
              </w:rPr>
              <w:t>Допамин</w:t>
            </w:r>
            <w:proofErr w:type="spellEnd"/>
            <w:r w:rsidRPr="00CD652F">
              <w:rPr>
                <w:sz w:val="20"/>
                <w:szCs w:val="20"/>
              </w:rPr>
              <w:t xml:space="preserve"> 4% 5,0*5</w:t>
            </w:r>
          </w:p>
        </w:tc>
        <w:tc>
          <w:tcPr>
            <w:tcW w:w="1125" w:type="dxa"/>
          </w:tcPr>
          <w:p w:rsidR="00BA35F4" w:rsidRPr="00CD652F" w:rsidRDefault="00BA35F4" w:rsidP="00C611C7">
            <w:pPr>
              <w:rPr>
                <w:sz w:val="20"/>
                <w:szCs w:val="20"/>
              </w:rPr>
            </w:pPr>
            <w:proofErr w:type="spellStart"/>
            <w:r w:rsidRPr="00CD652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BA35F4" w:rsidRPr="00CD652F" w:rsidRDefault="00BA35F4" w:rsidP="00C611C7">
            <w:pPr>
              <w:rPr>
                <w:sz w:val="20"/>
                <w:szCs w:val="20"/>
              </w:rPr>
            </w:pPr>
            <w:r w:rsidRPr="00CD652F"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</w:tcPr>
          <w:p w:rsidR="00BA35F4" w:rsidRDefault="00BA35F4" w:rsidP="00C611C7">
            <w:r w:rsidRPr="00CD652F">
              <w:rPr>
                <w:sz w:val="20"/>
                <w:szCs w:val="20"/>
              </w:rPr>
              <w:t>692,80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20784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Преднизолон</w:t>
            </w:r>
            <w:proofErr w:type="spellEnd"/>
            <w:r w:rsidRPr="00F3324F">
              <w:rPr>
                <w:sz w:val="20"/>
                <w:szCs w:val="20"/>
              </w:rPr>
              <w:t xml:space="preserve"> 30 мг 1,0*3</w:t>
            </w:r>
          </w:p>
        </w:tc>
        <w:tc>
          <w:tcPr>
            <w:tcW w:w="1125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205,14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41028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Симвостатин</w:t>
            </w:r>
            <w:proofErr w:type="spellEnd"/>
            <w:r w:rsidRPr="00F3324F">
              <w:rPr>
                <w:sz w:val="20"/>
                <w:szCs w:val="20"/>
              </w:rPr>
              <w:t xml:space="preserve"> 20 мг № 28</w:t>
            </w:r>
          </w:p>
        </w:tc>
        <w:tc>
          <w:tcPr>
            <w:tcW w:w="1125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</w:tcPr>
          <w:p w:rsidR="00BA35F4" w:rsidRPr="00F3324F" w:rsidRDefault="00BA35F4" w:rsidP="00BA35F4">
            <w:pPr>
              <w:pStyle w:val="pj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1013,88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30416,4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Дисоль</w:t>
            </w:r>
            <w:proofErr w:type="spellEnd"/>
            <w:r>
              <w:rPr>
                <w:sz w:val="20"/>
                <w:szCs w:val="20"/>
              </w:rPr>
              <w:t xml:space="preserve"> 200,0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 w:rsidRPr="002E0475">
              <w:rPr>
                <w:sz w:val="20"/>
                <w:szCs w:val="20"/>
              </w:rPr>
              <w:t>262,38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26238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Ацесоль</w:t>
            </w:r>
            <w:proofErr w:type="spellEnd"/>
            <w:r>
              <w:rPr>
                <w:sz w:val="20"/>
                <w:szCs w:val="20"/>
              </w:rPr>
              <w:t xml:space="preserve"> 200,0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 w:rsidRPr="002E0475">
              <w:rPr>
                <w:sz w:val="20"/>
                <w:szCs w:val="20"/>
              </w:rPr>
              <w:t>180,61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18061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Трисоль</w:t>
            </w:r>
            <w:proofErr w:type="spellEnd"/>
            <w:r>
              <w:rPr>
                <w:sz w:val="20"/>
                <w:szCs w:val="20"/>
              </w:rPr>
              <w:t xml:space="preserve"> 200,0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23000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F03308" w:rsidRPr="008A464A" w:rsidTr="00FA1EF9">
        <w:tc>
          <w:tcPr>
            <w:tcW w:w="669" w:type="dxa"/>
            <w:shd w:val="clear" w:color="auto" w:fill="auto"/>
            <w:vAlign w:val="center"/>
          </w:tcPr>
          <w:p w:rsidR="00F03308" w:rsidRPr="008A464A" w:rsidRDefault="00F0330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308" w:rsidRPr="008A464A" w:rsidRDefault="00F03308" w:rsidP="0053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Сабрил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500 мг №100</w:t>
            </w:r>
          </w:p>
        </w:tc>
        <w:tc>
          <w:tcPr>
            <w:tcW w:w="1125" w:type="dxa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1196" w:type="dxa"/>
            <w:vAlign w:val="bottom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2036" w:type="dxa"/>
            <w:vAlign w:val="bottom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8A464A">
        <w:rPr>
          <w:sz w:val="20"/>
          <w:szCs w:val="20"/>
        </w:rPr>
        <w:t>области</w:t>
      </w:r>
      <w:r w:rsidR="00AB44F5">
        <w:rPr>
          <w:sz w:val="20"/>
          <w:szCs w:val="20"/>
          <w:lang w:val="kk-KZ"/>
        </w:rPr>
        <w:t xml:space="preserve"> Жетісу</w:t>
      </w:r>
      <w:r w:rsidR="00AB44F5" w:rsidRPr="008A464A">
        <w:rPr>
          <w:sz w:val="20"/>
          <w:szCs w:val="20"/>
        </w:rPr>
        <w:t>», Республика Казахстан, область</w:t>
      </w:r>
      <w:r w:rsidR="00AB44F5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E021C3">
        <w:rPr>
          <w:sz w:val="20"/>
          <w:szCs w:val="20"/>
          <w:lang w:val="kk-KZ"/>
        </w:rPr>
        <w:t>10</w:t>
      </w:r>
      <w:r w:rsidR="00E021C3">
        <w:rPr>
          <w:b/>
          <w:sz w:val="20"/>
          <w:szCs w:val="20"/>
          <w:lang w:val="kk-KZ"/>
        </w:rPr>
        <w:t>.11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E021C3">
        <w:rPr>
          <w:sz w:val="20"/>
          <w:szCs w:val="20"/>
          <w:lang w:val="kk-KZ"/>
        </w:rPr>
        <w:t>10</w:t>
      </w:r>
      <w:r w:rsidR="00E021C3">
        <w:rPr>
          <w:sz w:val="20"/>
          <w:szCs w:val="20"/>
        </w:rPr>
        <w:t>.11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p w:rsidR="000A501D" w:rsidRPr="008A464A" w:rsidRDefault="000A501D" w:rsidP="000A501D">
      <w:pPr>
        <w:pStyle w:val="pj"/>
        <w:rPr>
          <w:sz w:val="20"/>
          <w:szCs w:val="20"/>
        </w:rPr>
      </w:pPr>
      <w:r w:rsidRPr="000A501D">
        <w:rPr>
          <w:sz w:val="20"/>
          <w:szCs w:val="20"/>
        </w:rPr>
        <w:tab/>
      </w:r>
    </w:p>
    <w:p w:rsidR="000A501D" w:rsidRPr="008A464A" w:rsidRDefault="000A501D" w:rsidP="000A501D">
      <w:pPr>
        <w:pStyle w:val="pj"/>
        <w:rPr>
          <w:sz w:val="20"/>
          <w:szCs w:val="20"/>
        </w:rPr>
      </w:pPr>
    </w:p>
    <w:sectPr w:rsidR="000A501D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110CE"/>
    <w:rsid w:val="000622C1"/>
    <w:rsid w:val="00076F6A"/>
    <w:rsid w:val="000A4E9F"/>
    <w:rsid w:val="000A501D"/>
    <w:rsid w:val="002533A6"/>
    <w:rsid w:val="00267348"/>
    <w:rsid w:val="00274D19"/>
    <w:rsid w:val="002921E9"/>
    <w:rsid w:val="002A3E77"/>
    <w:rsid w:val="002B34CB"/>
    <w:rsid w:val="002E0475"/>
    <w:rsid w:val="0035359B"/>
    <w:rsid w:val="003B4019"/>
    <w:rsid w:val="003C44F2"/>
    <w:rsid w:val="003D1109"/>
    <w:rsid w:val="003E56D3"/>
    <w:rsid w:val="003F6953"/>
    <w:rsid w:val="004558AB"/>
    <w:rsid w:val="004D49EF"/>
    <w:rsid w:val="004E4429"/>
    <w:rsid w:val="005258C5"/>
    <w:rsid w:val="00534CC4"/>
    <w:rsid w:val="0059340C"/>
    <w:rsid w:val="005F71EC"/>
    <w:rsid w:val="00646327"/>
    <w:rsid w:val="00646A88"/>
    <w:rsid w:val="00710887"/>
    <w:rsid w:val="00756340"/>
    <w:rsid w:val="0078501C"/>
    <w:rsid w:val="007C5E39"/>
    <w:rsid w:val="007E541A"/>
    <w:rsid w:val="00844C2A"/>
    <w:rsid w:val="008A464A"/>
    <w:rsid w:val="008C1AB1"/>
    <w:rsid w:val="00934D0B"/>
    <w:rsid w:val="0096364E"/>
    <w:rsid w:val="009A3673"/>
    <w:rsid w:val="00A13745"/>
    <w:rsid w:val="00A47ED5"/>
    <w:rsid w:val="00A80890"/>
    <w:rsid w:val="00AB44F5"/>
    <w:rsid w:val="00AF5272"/>
    <w:rsid w:val="00B67514"/>
    <w:rsid w:val="00B93634"/>
    <w:rsid w:val="00BA35F4"/>
    <w:rsid w:val="00BE2A4C"/>
    <w:rsid w:val="00BF1D80"/>
    <w:rsid w:val="00C05D88"/>
    <w:rsid w:val="00C33118"/>
    <w:rsid w:val="00C64BC2"/>
    <w:rsid w:val="00D122B9"/>
    <w:rsid w:val="00E021C3"/>
    <w:rsid w:val="00E65DF8"/>
    <w:rsid w:val="00E90D46"/>
    <w:rsid w:val="00EA2BBE"/>
    <w:rsid w:val="00EE269A"/>
    <w:rsid w:val="00F03308"/>
    <w:rsid w:val="00F704FE"/>
    <w:rsid w:val="00F82F5E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2023-06-27T05:18:00Z</dcterms:created>
  <dcterms:modified xsi:type="dcterms:W3CDTF">2023-11-03T03:59:00Z</dcterms:modified>
</cp:coreProperties>
</file>